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FAB6" w14:textId="77777777" w:rsidR="00CC7195" w:rsidRDefault="00D25384" w:rsidP="00D25384">
      <w:pPr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          </w:t>
      </w:r>
      <w:r w:rsidR="004F5627">
        <w:rPr>
          <w:rFonts w:cs="Times New Roman"/>
          <w:b/>
        </w:rPr>
        <w:t xml:space="preserve">                              </w:t>
      </w:r>
    </w:p>
    <w:p w14:paraId="29D6C334" w14:textId="77777777" w:rsidR="00D25384" w:rsidRDefault="00D25384" w:rsidP="00CC7195">
      <w:pPr>
        <w:ind w:left="5664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Załącznik nr 1</w:t>
      </w:r>
    </w:p>
    <w:p w14:paraId="2F0B6660" w14:textId="77777777" w:rsidR="00D25384" w:rsidRDefault="00D25384" w:rsidP="00D25384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/>
          <w:bCs/>
          <w:sz w:val="36"/>
          <w:szCs w:val="36"/>
          <w:shd w:val="clear" w:color="auto" w:fill="FFFFFF"/>
          <w:vertAlign w:val="subscript"/>
          <w:lang w:bidi="ar-SA"/>
        </w:rPr>
      </w:pPr>
      <w:r w:rsidRPr="001E7CE4">
        <w:rPr>
          <w:rFonts w:eastAsia="Times New Roman" w:cs="Times New Roman"/>
          <w:b/>
          <w:bCs/>
          <w:sz w:val="36"/>
          <w:szCs w:val="36"/>
          <w:shd w:val="clear" w:color="auto" w:fill="FFFFFF"/>
          <w:vertAlign w:val="subscript"/>
          <w:lang w:bidi="ar-SA"/>
        </w:rPr>
        <w:t xml:space="preserve">WARUNKI </w:t>
      </w:r>
      <w:r>
        <w:rPr>
          <w:rFonts w:eastAsia="Times New Roman" w:cs="Times New Roman"/>
          <w:b/>
          <w:bCs/>
          <w:sz w:val="36"/>
          <w:szCs w:val="36"/>
          <w:shd w:val="clear" w:color="auto" w:fill="FFFFFF"/>
          <w:vertAlign w:val="subscript"/>
          <w:lang w:bidi="ar-SA"/>
        </w:rPr>
        <w:t xml:space="preserve"> </w:t>
      </w:r>
      <w:r w:rsidRPr="001E7CE4">
        <w:rPr>
          <w:rFonts w:eastAsia="Times New Roman" w:cs="Times New Roman"/>
          <w:b/>
          <w:bCs/>
          <w:sz w:val="36"/>
          <w:szCs w:val="36"/>
          <w:shd w:val="clear" w:color="auto" w:fill="FFFFFF"/>
          <w:vertAlign w:val="subscript"/>
          <w:lang w:bidi="ar-SA"/>
        </w:rPr>
        <w:t>ZAMÓWIENIA</w:t>
      </w:r>
    </w:p>
    <w:p w14:paraId="63634B76" w14:textId="77777777" w:rsidR="00D25384" w:rsidRPr="001E7CE4" w:rsidRDefault="00D25384" w:rsidP="00D25384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/>
          <w:bCs/>
          <w:sz w:val="36"/>
          <w:szCs w:val="36"/>
          <w:shd w:val="clear" w:color="auto" w:fill="FFFFFF"/>
          <w:vertAlign w:val="subscript"/>
          <w:lang w:bidi="ar-SA"/>
        </w:rPr>
      </w:pPr>
    </w:p>
    <w:p w14:paraId="7352DEDB" w14:textId="77777777" w:rsidR="00CD4634" w:rsidRPr="007B7C5D" w:rsidRDefault="00CD4634" w:rsidP="00CD4634">
      <w:pPr>
        <w:pStyle w:val="Standard"/>
        <w:shd w:val="clear" w:color="auto" w:fill="FFFFFF"/>
        <w:jc w:val="both"/>
        <w:rPr>
          <w:rFonts w:ascii="Times New Roman" w:hAnsi="Times New Roman" w:cs="Times New Roman"/>
        </w:rPr>
      </w:pPr>
      <w:r w:rsidRPr="007B7C5D">
        <w:rPr>
          <w:rFonts w:ascii="Times New Roman" w:eastAsia="Times New Roman" w:hAnsi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 xml:space="preserve">1. </w:t>
      </w:r>
      <w:r w:rsidR="00BA25FE" w:rsidRPr="007B7C5D">
        <w:rPr>
          <w:rFonts w:ascii="Times New Roman" w:eastAsia="Times New Roman" w:hAnsi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>Dostawa powinna być zrealizowana</w:t>
      </w:r>
      <w:r w:rsidRPr="007B7C5D">
        <w:rPr>
          <w:rFonts w:ascii="Times New Roman" w:eastAsia="Times New Roman" w:hAnsi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 xml:space="preserve"> do Podlaskiego Oddziału Straży Granicznej</w:t>
      </w:r>
    </w:p>
    <w:p w14:paraId="4D3C7477" w14:textId="4E96A7B5" w:rsidR="00CD4634" w:rsidRPr="007B7C5D" w:rsidRDefault="00CD4634" w:rsidP="00CD4634">
      <w:pPr>
        <w:pStyle w:val="Standard"/>
        <w:shd w:val="clear" w:color="auto" w:fill="FFFFFF"/>
        <w:jc w:val="both"/>
        <w:rPr>
          <w:rFonts w:ascii="Times New Roman" w:hAnsi="Times New Roman" w:cs="Times New Roman"/>
        </w:rPr>
      </w:pPr>
      <w:r w:rsidRPr="007B7C5D">
        <w:rPr>
          <w:rFonts w:ascii="Times New Roman" w:eastAsia="Times New Roman" w:hAnsi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 xml:space="preserve">z siedzibą w Białymstoku w </w:t>
      </w:r>
      <w:r w:rsidR="0051158E" w:rsidRPr="007B7C5D">
        <w:rPr>
          <w:rFonts w:ascii="Times New Roman" w:eastAsia="Times New Roman" w:hAnsi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 xml:space="preserve">ciągu </w:t>
      </w:r>
      <w:r w:rsidR="007B7C5D" w:rsidRPr="007B7C5D">
        <w:rPr>
          <w:rFonts w:ascii="Times New Roman" w:eastAsia="Times New Roman" w:hAnsi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>14</w:t>
      </w:r>
      <w:r w:rsidR="00C87048" w:rsidRPr="007B7C5D">
        <w:rPr>
          <w:rFonts w:ascii="Times New Roman" w:eastAsia="Times New Roman" w:hAnsi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 xml:space="preserve"> dni roboczych </w:t>
      </w:r>
      <w:r w:rsidRPr="007B7C5D">
        <w:rPr>
          <w:rFonts w:ascii="Times New Roman" w:eastAsia="Times New Roman" w:hAnsi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>godzinach 9.00 – 14.00.</w:t>
      </w:r>
    </w:p>
    <w:p w14:paraId="234CCB47" w14:textId="652AC72D" w:rsidR="00D25384" w:rsidRPr="007B7C5D" w:rsidRDefault="003E39EA" w:rsidP="00D25384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</w:pPr>
      <w:r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>2. Cena</w:t>
      </w:r>
      <w:r w:rsidR="00E9745B"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 xml:space="preserve"> produktów</w:t>
      </w:r>
      <w:r w:rsidR="00BA19DA"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 xml:space="preserve"> określona</w:t>
      </w:r>
      <w:r w:rsidR="00D25384" w:rsidRPr="007B7C5D"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 xml:space="preserve"> w załączniku w </w:t>
      </w:r>
      <w:r w:rsidR="00BA19DA"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>trakcie realizacji zamówienia jest</w:t>
      </w:r>
      <w:r w:rsidR="00E9745B"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 xml:space="preserve"> stała</w:t>
      </w:r>
      <w:r w:rsidR="001657D6" w:rsidRPr="007B7C5D"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br/>
      </w:r>
      <w:r w:rsidR="00BA19DA"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 xml:space="preserve"> i nie podlega</w:t>
      </w:r>
      <w:r w:rsidR="00D25384" w:rsidRPr="007B7C5D"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 xml:space="preserve"> żadnym zmianom.</w:t>
      </w:r>
    </w:p>
    <w:p w14:paraId="541F38A9" w14:textId="77777777" w:rsidR="00D25384" w:rsidRPr="007B7C5D" w:rsidRDefault="00D25384" w:rsidP="00D25384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</w:pPr>
      <w:r w:rsidRPr="007B7C5D"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 xml:space="preserve">3. Termin płatności </w:t>
      </w:r>
      <w:r w:rsidR="00E710D2" w:rsidRPr="007B7C5D"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>minimum 21</w:t>
      </w:r>
      <w:r w:rsidRPr="007B7C5D"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 xml:space="preserve"> dni od dnia otrzymania faktury. Fakturę należy dostarczyć w dniu dostawy.</w:t>
      </w:r>
    </w:p>
    <w:p w14:paraId="4CCD8B61" w14:textId="77777777" w:rsidR="00D25384" w:rsidRDefault="00D25384" w:rsidP="00D25384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</w:pPr>
      <w:r w:rsidRPr="007B7C5D"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>4. Dostawa powinna być zrealizowana do siedziby zamawiającego na koszt dostawcy, jego środkiem transportu.</w:t>
      </w:r>
    </w:p>
    <w:p w14:paraId="052FD0B6" w14:textId="3C47CAE0" w:rsidR="00E9745B" w:rsidRPr="00E9745B" w:rsidRDefault="00E9745B" w:rsidP="00E974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</w:pP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 xml:space="preserve">5. </w:t>
      </w:r>
      <w:r w:rsidRPr="00E9745B">
        <w:rPr>
          <w:rFonts w:ascii="Times New Roman" w:eastAsia="Times New Roman" w:hAnsi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>Zamawiający dopuszcza możliwość zwiększenia lub zmniejszenia wartości zamówienia do wysokości 50% (zmniejszenie lub zwiększenie liczby jednostek).</w:t>
      </w:r>
    </w:p>
    <w:p w14:paraId="283FD9C5" w14:textId="77777777" w:rsidR="00E9745B" w:rsidRPr="003E39EA" w:rsidRDefault="00E9745B" w:rsidP="00E974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FF0000"/>
          <w:sz w:val="40"/>
          <w:szCs w:val="40"/>
          <w:shd w:val="clear" w:color="auto" w:fill="FFFFFF"/>
          <w:vertAlign w:val="subscript"/>
          <w:lang w:bidi="ar-SA"/>
        </w:rPr>
      </w:pPr>
      <w:r w:rsidRPr="00E9745B">
        <w:rPr>
          <w:rFonts w:ascii="Times New Roman" w:eastAsia="Times New Roman" w:hAnsi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>6</w:t>
      </w:r>
      <w:r w:rsidRPr="003E39EA">
        <w:rPr>
          <w:rFonts w:ascii="Times New Roman" w:eastAsia="Times New Roman" w:hAnsi="Times New Roman" w:cs="Times New Roman"/>
          <w:bCs/>
          <w:color w:val="FF0000"/>
          <w:sz w:val="40"/>
          <w:szCs w:val="40"/>
          <w:shd w:val="clear" w:color="auto" w:fill="FFFFFF"/>
          <w:vertAlign w:val="subscript"/>
          <w:lang w:bidi="ar-SA"/>
        </w:rPr>
        <w:t>. Dopuszcza się możliwość składania ofert częściowych w ramach załącznika</w:t>
      </w:r>
    </w:p>
    <w:p w14:paraId="3492195B" w14:textId="77777777" w:rsidR="00E9745B" w:rsidRPr="003E39EA" w:rsidRDefault="00E9745B" w:rsidP="00E974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FF0000"/>
          <w:sz w:val="40"/>
          <w:szCs w:val="40"/>
          <w:shd w:val="clear" w:color="auto" w:fill="FFFFFF"/>
          <w:vertAlign w:val="subscript"/>
          <w:lang w:bidi="ar-SA"/>
        </w:rPr>
      </w:pPr>
      <w:r w:rsidRPr="003E39EA">
        <w:rPr>
          <w:rFonts w:ascii="Times New Roman" w:eastAsia="Times New Roman" w:hAnsi="Times New Roman" w:cs="Times New Roman"/>
          <w:bCs/>
          <w:color w:val="FF0000"/>
          <w:sz w:val="40"/>
          <w:szCs w:val="40"/>
          <w:shd w:val="clear" w:color="auto" w:fill="FFFFFF"/>
          <w:vertAlign w:val="subscript"/>
          <w:lang w:bidi="ar-SA"/>
        </w:rPr>
        <w:t>- formularz ofertowy.</w:t>
      </w:r>
    </w:p>
    <w:p w14:paraId="63E39A23" w14:textId="77777777" w:rsidR="00E9745B" w:rsidRPr="00E9745B" w:rsidRDefault="00E9745B" w:rsidP="00E974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</w:pPr>
      <w:r w:rsidRPr="00E9745B">
        <w:rPr>
          <w:rFonts w:ascii="Times New Roman" w:eastAsia="Times New Roman" w:hAnsi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 xml:space="preserve">7. Nie dopuszcza się składania ofert wariantowych (modele zostały określone w opisie przedmiotu zamówienia). </w:t>
      </w:r>
    </w:p>
    <w:p w14:paraId="0468D5DE" w14:textId="192E9F06" w:rsidR="00137D3C" w:rsidRPr="007B7C5D" w:rsidRDefault="00107606" w:rsidP="00D25384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</w:pPr>
      <w:r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>8.</w:t>
      </w:r>
      <w:r w:rsidR="009348E4" w:rsidRPr="007B7C5D"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 xml:space="preserve"> W przypadku stwierdzenia przy odbiorze wad lub uszkodzeń zamówionych przedmiotów dostawca zobowiązuje się niezwłocznie je wymienić na wolne od wad i nieuszkodzone.</w:t>
      </w:r>
    </w:p>
    <w:p w14:paraId="57EF0305" w14:textId="1746F2A3" w:rsidR="00D25384" w:rsidRPr="007B7C5D" w:rsidRDefault="00107606" w:rsidP="00D25384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</w:pPr>
      <w:r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 xml:space="preserve">9. </w:t>
      </w:r>
      <w:r w:rsidR="00D25384" w:rsidRPr="007B7C5D"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 xml:space="preserve"> </w:t>
      </w:r>
      <w:r w:rsidR="00F01463" w:rsidRPr="007B7C5D"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>Dostarczone przed</w:t>
      </w:r>
      <w:r w:rsidR="009348E4" w:rsidRPr="007B7C5D"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>mioty muszą być fabrycznie nowe,</w:t>
      </w:r>
      <w:r w:rsidRPr="00107606"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 xml:space="preserve"> </w:t>
      </w:r>
      <w:r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>kompletne</w:t>
      </w:r>
      <w:r w:rsidR="009348E4" w:rsidRPr="007B7C5D"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 xml:space="preserve"> </w:t>
      </w:r>
      <w:r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 xml:space="preserve">i </w:t>
      </w:r>
      <w:r w:rsidR="009348E4" w:rsidRPr="007B7C5D"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 xml:space="preserve">gotowe do użycia.  </w:t>
      </w:r>
      <w:r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>10</w:t>
      </w:r>
      <w:r w:rsidR="00D25384" w:rsidRPr="007B7C5D"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>. Podstawowym kryterium wyboru oferty jest najniższa cena na asortyment.</w:t>
      </w:r>
    </w:p>
    <w:p w14:paraId="0753CA96" w14:textId="77777777" w:rsidR="001657D6" w:rsidRPr="007B7C5D" w:rsidRDefault="00294795" w:rsidP="007B7C5D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</w:pPr>
      <w:r w:rsidRPr="007B7C5D"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>- formularz ofertowy.</w:t>
      </w:r>
    </w:p>
    <w:p w14:paraId="348F81F5" w14:textId="680B5EF6" w:rsidR="00D25384" w:rsidRPr="007B7C5D" w:rsidRDefault="00107606" w:rsidP="00D25384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</w:pPr>
      <w:r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>11</w:t>
      </w:r>
      <w:r w:rsidR="00D25384" w:rsidRPr="007B7C5D"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  <w:t>. Zamawiający zastrzega sobie prawo do odstąpienia od złożenia zamówienia.</w:t>
      </w:r>
    </w:p>
    <w:p w14:paraId="21407BDB" w14:textId="55F47E2D" w:rsidR="002C2927" w:rsidRPr="00F01463" w:rsidRDefault="002C2927" w:rsidP="00F01463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</w:pPr>
    </w:p>
    <w:p w14:paraId="3CBB95C8" w14:textId="036DE09E" w:rsidR="002C2927" w:rsidRPr="00F01463" w:rsidRDefault="002C2927" w:rsidP="00F01463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</w:pPr>
    </w:p>
    <w:p w14:paraId="126E0989" w14:textId="22707FCC" w:rsidR="002C2927" w:rsidRPr="00E9745B" w:rsidRDefault="002C2927" w:rsidP="00E974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</w:pPr>
    </w:p>
    <w:p w14:paraId="7AB4139C" w14:textId="1F36AB00" w:rsidR="002C2927" w:rsidRPr="00E9745B" w:rsidRDefault="002C2927" w:rsidP="00E974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000000"/>
          <w:sz w:val="40"/>
          <w:szCs w:val="40"/>
          <w:shd w:val="clear" w:color="auto" w:fill="FFFFFF"/>
          <w:vertAlign w:val="subscript"/>
          <w:lang w:bidi="ar-SA"/>
        </w:rPr>
      </w:pPr>
    </w:p>
    <w:sectPr w:rsidR="002C2927" w:rsidRPr="00E97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C91FF" w14:textId="77777777" w:rsidR="00955F8E" w:rsidRDefault="00955F8E" w:rsidP="003B4733">
      <w:r>
        <w:separator/>
      </w:r>
    </w:p>
  </w:endnote>
  <w:endnote w:type="continuationSeparator" w:id="0">
    <w:p w14:paraId="41DCEE8F" w14:textId="77777777" w:rsidR="00955F8E" w:rsidRDefault="00955F8E" w:rsidP="003B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EE"/>
    <w:family w:val="auto"/>
    <w:pitch w:val="variable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E18FB" w14:textId="77777777" w:rsidR="00955F8E" w:rsidRDefault="00955F8E" w:rsidP="003B4733">
      <w:r>
        <w:separator/>
      </w:r>
    </w:p>
  </w:footnote>
  <w:footnote w:type="continuationSeparator" w:id="0">
    <w:p w14:paraId="2E30F537" w14:textId="77777777" w:rsidR="00955F8E" w:rsidRDefault="00955F8E" w:rsidP="003B4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D2B"/>
    <w:multiLevelType w:val="hybridMultilevel"/>
    <w:tmpl w:val="C204A39E"/>
    <w:lvl w:ilvl="0" w:tplc="FED60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06E15"/>
    <w:multiLevelType w:val="hybridMultilevel"/>
    <w:tmpl w:val="E2E2ADEC"/>
    <w:lvl w:ilvl="0" w:tplc="9992230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A1C63"/>
    <w:multiLevelType w:val="hybridMultilevel"/>
    <w:tmpl w:val="8C0054D8"/>
    <w:lvl w:ilvl="0" w:tplc="D032C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84"/>
    <w:rsid w:val="000B64F5"/>
    <w:rsid w:val="00107606"/>
    <w:rsid w:val="00136459"/>
    <w:rsid w:val="00137D3C"/>
    <w:rsid w:val="001657D6"/>
    <w:rsid w:val="001D6789"/>
    <w:rsid w:val="001F4B23"/>
    <w:rsid w:val="00206367"/>
    <w:rsid w:val="0022353F"/>
    <w:rsid w:val="00294795"/>
    <w:rsid w:val="002C2927"/>
    <w:rsid w:val="003241A0"/>
    <w:rsid w:val="003B4733"/>
    <w:rsid w:val="003E39EA"/>
    <w:rsid w:val="00402918"/>
    <w:rsid w:val="004F5627"/>
    <w:rsid w:val="0051158E"/>
    <w:rsid w:val="005D0267"/>
    <w:rsid w:val="006020F5"/>
    <w:rsid w:val="006E3F17"/>
    <w:rsid w:val="007365E2"/>
    <w:rsid w:val="00760AC7"/>
    <w:rsid w:val="007776B5"/>
    <w:rsid w:val="007B7C5D"/>
    <w:rsid w:val="007D24B4"/>
    <w:rsid w:val="007E067F"/>
    <w:rsid w:val="00827F25"/>
    <w:rsid w:val="00834AFF"/>
    <w:rsid w:val="008A30D4"/>
    <w:rsid w:val="008F5900"/>
    <w:rsid w:val="009348E4"/>
    <w:rsid w:val="00955F8E"/>
    <w:rsid w:val="00A23F02"/>
    <w:rsid w:val="00AE2F31"/>
    <w:rsid w:val="00B15F0F"/>
    <w:rsid w:val="00B76EC8"/>
    <w:rsid w:val="00BA19DA"/>
    <w:rsid w:val="00BA25FE"/>
    <w:rsid w:val="00BD1FF0"/>
    <w:rsid w:val="00C65F13"/>
    <w:rsid w:val="00C84746"/>
    <w:rsid w:val="00C87048"/>
    <w:rsid w:val="00CA362B"/>
    <w:rsid w:val="00CC7195"/>
    <w:rsid w:val="00CD4634"/>
    <w:rsid w:val="00CF032D"/>
    <w:rsid w:val="00D058E0"/>
    <w:rsid w:val="00D25384"/>
    <w:rsid w:val="00D819F0"/>
    <w:rsid w:val="00DE45B2"/>
    <w:rsid w:val="00E710D2"/>
    <w:rsid w:val="00E9745B"/>
    <w:rsid w:val="00E9776A"/>
    <w:rsid w:val="00EC157F"/>
    <w:rsid w:val="00EE6BBB"/>
    <w:rsid w:val="00F01463"/>
    <w:rsid w:val="00F9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5973"/>
  <w15:chartTrackingRefBased/>
  <w15:docId w15:val="{87FA6D5C-0340-4CFF-8317-699244E2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384"/>
    <w:pPr>
      <w:widowControl w:val="0"/>
      <w:suppressAutoHyphens/>
      <w:spacing w:after="0" w:line="240" w:lineRule="auto"/>
    </w:pPr>
    <w:rPr>
      <w:rFonts w:ascii="Times New Roman" w:eastAsia="Luxi Sans" w:hAnsi="Times New Roman" w:cs="Lucidasans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D463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7776B5"/>
    <w:pPr>
      <w:widowControl w:val="0"/>
      <w:suppressAutoHyphens/>
      <w:spacing w:after="0" w:line="240" w:lineRule="auto"/>
    </w:pPr>
    <w:rPr>
      <w:rFonts w:ascii="Times New Roman" w:eastAsia="Luxi Sans" w:hAnsi="Times New Roman" w:cs="Lucidasans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58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8E0"/>
    <w:rPr>
      <w:rFonts w:ascii="Segoe UI" w:eastAsia="Luxi Sans" w:hAnsi="Segoe UI" w:cs="Segoe UI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3B47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4733"/>
    <w:rPr>
      <w:rFonts w:ascii="Times New Roman" w:eastAsia="Luxi Sans" w:hAnsi="Times New Roman" w:cs="Lucidasans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B47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4733"/>
    <w:rPr>
      <w:rFonts w:ascii="Times New Roman" w:eastAsia="Luxi Sans" w:hAnsi="Times New Roman" w:cs="Lucidasans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9348E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745B"/>
    <w:pPr>
      <w:widowControl/>
      <w:suppressAutoHyphens w:val="0"/>
      <w:ind w:left="720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74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Cydzik Mariusz</dc:creator>
  <cp:keywords/>
  <dc:description/>
  <cp:lastModifiedBy>Łuckiewicz Joanna</cp:lastModifiedBy>
  <cp:revision>2</cp:revision>
  <cp:lastPrinted>2025-12-01T08:35:00Z</cp:lastPrinted>
  <dcterms:created xsi:type="dcterms:W3CDTF">2025-12-08T12:32:00Z</dcterms:created>
  <dcterms:modified xsi:type="dcterms:W3CDTF">2025-12-08T12:32:00Z</dcterms:modified>
</cp:coreProperties>
</file>